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rPr/>
      </w:pPr>
      <w:r>
        <w:rPr>
          <w:rFonts w:ascii="Times New Roman,Bold" w:hAnsi="Times New Roman,Bold"/>
          <w:sz w:val="36"/>
          <w:szCs w:val="36"/>
        </w:rPr>
        <w:t xml:space="preserve">Counselling Contract </w:t>
      </w:r>
    </w:p>
    <w:p>
      <w:pPr>
        <w:pStyle w:val="NormalWeb"/>
        <w:spacing w:before="280" w:after="280"/>
        <w:rPr/>
      </w:pPr>
      <w:r>
        <w:rPr/>
        <w:t xml:space="preserve">Date: </w:t>
      </w:r>
      <w:r>
        <w:rPr>
          <w:rFonts w:ascii="Times New Roman,BoldItalic" w:hAnsi="Times New Roman,BoldItalic"/>
          <w:color w:val="FF0000"/>
          <w:sz w:val="48"/>
          <w:szCs w:val="48"/>
        </w:rPr>
        <w:t xml:space="preserve"> </w:t>
      </w:r>
    </w:p>
    <w:p>
      <w:pPr>
        <w:pStyle w:val="NormalWeb"/>
        <w:spacing w:before="280" w:after="280"/>
        <w:rPr/>
      </w:pPr>
      <w:r>
        <w:rPr/>
        <w:t xml:space="preserve">This contract is between Tracey Hyde and </w:t>
      </w:r>
    </w:p>
    <w:p>
      <w:pPr>
        <w:pStyle w:val="NormalWeb"/>
        <w:spacing w:before="280" w:after="280"/>
        <w:rPr/>
      </w:pPr>
      <w:r>
        <w:rPr/>
        <w:t xml:space="preserve">.................................................................................................. </w:t>
      </w:r>
    </w:p>
    <w:p>
      <w:pPr>
        <w:pStyle w:val="NormalWeb"/>
        <w:spacing w:before="280" w:after="280"/>
        <w:rPr/>
      </w:pPr>
      <w:r>
        <w:rPr>
          <w:rFonts w:ascii="Times New Roman,Bold" w:hAnsi="Times New Roman,Bold"/>
        </w:rPr>
        <w:t xml:space="preserve">Sessions </w:t>
      </w:r>
    </w:p>
    <w:p>
      <w:pPr>
        <w:pStyle w:val="NormalWeb"/>
        <w:spacing w:before="280" w:after="280"/>
        <w:rPr/>
      </w:pPr>
      <w:r>
        <w:rPr/>
        <w:t>The assessment session is one hour in duration. If you choose to continue to work with me sessions for individuals and couples are one hour.</w:t>
      </w:r>
    </w:p>
    <w:p>
      <w:pPr>
        <w:pStyle w:val="NormalWeb"/>
        <w:spacing w:before="280" w:after="280"/>
        <w:rPr/>
      </w:pPr>
      <w:r>
        <w:rPr/>
        <w:t xml:space="preserve">You can end the counselling at any time, preferably in negotiation with me. I do however, stress the importance of an ending session. </w:t>
      </w:r>
    </w:p>
    <w:p>
      <w:pPr>
        <w:pStyle w:val="NormalWeb"/>
        <w:spacing w:before="280" w:after="280"/>
        <w:rPr/>
      </w:pPr>
      <w:r>
        <w:rPr>
          <w:rFonts w:ascii="Times New Roman,Bold" w:hAnsi="Times New Roman,Bold"/>
        </w:rPr>
        <w:t xml:space="preserve">Fees </w:t>
      </w:r>
    </w:p>
    <w:p>
      <w:pPr>
        <w:pStyle w:val="NormalWeb"/>
        <w:spacing w:before="280" w:after="280"/>
        <w:rPr/>
      </w:pPr>
      <w:r>
        <w:rPr/>
        <w:t>Fees are normally £5</w:t>
      </w:r>
      <w:r>
        <w:rPr/>
        <w:t>5</w:t>
      </w:r>
      <w:r>
        <w:rPr/>
        <w:t xml:space="preserve"> for a one to one session and £</w:t>
      </w:r>
      <w:r>
        <w:rPr/>
        <w:t>70</w:t>
      </w:r>
      <w:r>
        <w:rPr/>
        <w:t xml:space="preserve"> for a couple. </w:t>
      </w:r>
    </w:p>
    <w:p>
      <w:pPr>
        <w:pStyle w:val="NormalWeb"/>
        <w:spacing w:before="280" w:after="280"/>
        <w:rPr/>
      </w:pPr>
      <w:r>
        <w:rPr>
          <w:rFonts w:ascii="Times New Roman,Bold" w:hAnsi="Times New Roman,Bold"/>
        </w:rPr>
        <w:t xml:space="preserve">Cancelled or Missed Sessions </w:t>
      </w:r>
    </w:p>
    <w:p>
      <w:pPr>
        <w:pStyle w:val="NormalWeb"/>
        <w:spacing w:before="280" w:after="280"/>
        <w:rPr/>
      </w:pPr>
      <w:r>
        <w:rPr/>
        <w:t xml:space="preserve">48 hours is required for cancellation otherwise the session will be charged for at full rate. </w:t>
      </w:r>
    </w:p>
    <w:p>
      <w:pPr>
        <w:pStyle w:val="NormalWeb"/>
        <w:spacing w:before="280" w:after="280"/>
        <w:rPr/>
      </w:pPr>
      <w:r>
        <w:rPr>
          <w:rFonts w:ascii="Times New Roman,Bold" w:hAnsi="Times New Roman,Bold"/>
        </w:rPr>
        <w:t xml:space="preserve">Confidentiality </w:t>
      </w:r>
    </w:p>
    <w:p>
      <w:pPr>
        <w:pStyle w:val="NormalWeb"/>
        <w:spacing w:before="280" w:after="280"/>
        <w:rPr/>
      </w:pPr>
      <w:r>
        <w:rPr/>
        <w:t xml:space="preserve">Confidentiality is a fundamental part of my work, therefore with a few exceptions everything discussed between us is confidential. The exceptions and consequences will be discussed in the assessment session. Any notes taken by me will be placed in a locked cabinet. </w:t>
      </w:r>
    </w:p>
    <w:p>
      <w:pPr>
        <w:pStyle w:val="NormalWeb"/>
        <w:spacing w:before="280" w:after="280"/>
        <w:rPr/>
      </w:pPr>
      <w:r>
        <w:rPr/>
        <w:t xml:space="preserve">I do have monthly supervision where our work may be discussed. Only first names are given, so clients remain anonymous. </w:t>
      </w:r>
    </w:p>
    <w:p>
      <w:pPr>
        <w:pStyle w:val="NormalWeb"/>
        <w:spacing w:before="280" w:after="280"/>
        <w:rPr/>
      </w:pPr>
      <w:r>
        <w:rPr/>
        <w:t xml:space="preserve">I do have a CCTV camera on the front of my house, however it does not film the front door area only the drive.  All recordings are automatically cleaned after one month. </w:t>
      </w:r>
    </w:p>
    <w:p>
      <w:pPr>
        <w:pStyle w:val="NormalWeb"/>
        <w:spacing w:before="280" w:after="280"/>
        <w:rPr/>
      </w:pPr>
      <w:r>
        <w:rPr>
          <w:rFonts w:ascii="Times New Roman,Bold" w:hAnsi="Times New Roman,Bold"/>
        </w:rPr>
        <w:t xml:space="preserve">BACP </w:t>
      </w:r>
    </w:p>
    <w:p>
      <w:pPr>
        <w:pStyle w:val="NormalWeb"/>
        <w:spacing w:before="280" w:after="280"/>
        <w:rPr/>
      </w:pPr>
      <w:r>
        <w:rPr/>
        <w:t xml:space="preserve">I am an Accredited member of BACP and adhere to their code of ethics and complaints procedure. </w:t>
      </w:r>
    </w:p>
    <w:p>
      <w:pPr>
        <w:pStyle w:val="NormalWeb"/>
        <w:spacing w:before="280" w:after="280"/>
        <w:rPr/>
      </w:pPr>
      <w:r>
        <w:rPr>
          <w:rFonts w:ascii="Times New Roman,Bold" w:hAnsi="Times New Roman,Bold"/>
        </w:rPr>
        <w:t xml:space="preserve">Insurance </w:t>
      </w:r>
    </w:p>
    <w:p>
      <w:pPr>
        <w:pStyle w:val="NormalWeb"/>
        <w:spacing w:before="280" w:after="280"/>
        <w:rPr/>
      </w:pPr>
      <w:r>
        <w:rPr/>
        <w:t xml:space="preserve">I have public liability insurance in place and I am DBS checked and hold an enhanced certificate. </w:t>
      </w:r>
    </w:p>
    <w:p>
      <w:pPr>
        <w:pStyle w:val="NormalWeb"/>
        <w:spacing w:before="280" w:after="280"/>
        <w:rPr/>
      </w:pPr>
      <w:r>
        <w:rPr/>
        <w:t xml:space="preserve">I look forward to working with you.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altName w:val="Bold"/>
    <w:charset w:val="00"/>
    <w:family w:val="roman"/>
    <w:pitch w:val="variable"/>
  </w:font>
  <w:font w:name="Times New Roman">
    <w:altName w:val="BoldItalic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7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d6738"/>
    <w:pPr>
      <w:spacing w:beforeAutospacing="1" w:afterAutospacing="1"/>
    </w:pPr>
    <w:rPr>
      <w:rFonts w:ascii="Times New Roman" w:hAnsi="Times New Roman" w:eastAsia="Times New Roman" w:cs="Times New Roman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LibreOffice/7.5.5.2$Windows_X86_64 LibreOffice_project/ca8fe7424262805f223b9a2334bc7181abbcbf5e</Application>
  <AppVersion>15.0000</AppVersion>
  <Pages>1</Pages>
  <Words>234</Words>
  <Characters>1229</Characters>
  <CharactersWithSpaces>1464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2021-08-22T12:09:00Z</dcterms:created>
  <dc:creator>Microsoft Office User</dc:creator>
  <dc:description/>
  <dc:language>en-GB</dc:language>
  <cp:lastModifiedBy>Alexandra Redmond</cp:lastModifiedBy>
  <cp:lastPrinted>2018-02-17T12:20:00Z</cp:lastPrinted>
  <dcterms:modified xsi:type="dcterms:W3CDTF">2023-10-26T11:41:00Z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